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F" w:rsidRDefault="009C297F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C297F" w:rsidRPr="00BD1EE3" w:rsidRDefault="008A7273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</w:pPr>
      <w:r w:rsidRPr="00BD1EE3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 xml:space="preserve">FORMULARIO DE TRANSFERENCIAS DOCUMENTALES </w:t>
      </w:r>
    </w:p>
    <w:p w:rsidR="009C297F" w:rsidRPr="00BD1EE3" w:rsidRDefault="00BD1EE3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 xml:space="preserve">      </w:t>
      </w:r>
      <w:r w:rsidR="008A7273" w:rsidRPr="00BD1EE3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>PARA ARCHIVOS DE NOTARIOS Y CONSERVADORES  (1)</w:t>
      </w:r>
    </w:p>
    <w:p w:rsidR="009C297F" w:rsidRPr="00BD1EE3" w:rsidRDefault="009C297F" w:rsidP="00BD1EE3">
      <w:pPr>
        <w:tabs>
          <w:tab w:val="left" w:pos="3780"/>
        </w:tabs>
        <w:ind w:left="0" w:hanging="2"/>
        <w:jc w:val="center"/>
        <w:rPr>
          <w:rFonts w:ascii="Calibri" w:eastAsia="Calibri" w:hAnsi="Calibri" w:cs="Calibri"/>
          <w:sz w:val="22"/>
          <w:szCs w:val="22"/>
          <w:lang w:val="es-CL"/>
        </w:rPr>
      </w:pPr>
    </w:p>
    <w:tbl>
      <w:tblPr>
        <w:tblStyle w:val="a"/>
        <w:tblW w:w="10195" w:type="dxa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6154"/>
      </w:tblGrid>
      <w:tr w:rsidR="009C297F">
        <w:trPr>
          <w:trHeight w:val="53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INFORMACIÓN GENERAL</w:t>
            </w: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Organismo Remitente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Organismo Productor   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297F" w:rsidRPr="00BD1EE3">
        <w:trPr>
          <w:cantSplit/>
          <w:trHeight w:val="537"/>
        </w:trPr>
        <w:tc>
          <w:tcPr>
            <w:tcW w:w="4041" w:type="dxa"/>
            <w:vMerge w:val="restart"/>
            <w:vAlign w:val="center"/>
          </w:tcPr>
          <w:p w:rsidR="009C297F" w:rsidRPr="00BD1EE3" w:rsidRDefault="008A7273" w:rsidP="00BD1EE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D1EE3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completo  y correo electrónico de la persona que preparó la transferencia</w:t>
            </w:r>
          </w:p>
        </w:tc>
        <w:tc>
          <w:tcPr>
            <w:tcW w:w="6154" w:type="dxa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9C297F" w:rsidRPr="00BD1EE3">
        <w:trPr>
          <w:cantSplit/>
          <w:trHeight w:val="537"/>
        </w:trPr>
        <w:tc>
          <w:tcPr>
            <w:tcW w:w="4041" w:type="dxa"/>
            <w:vMerge/>
            <w:vAlign w:val="center"/>
          </w:tcPr>
          <w:p w:rsidR="009C297F" w:rsidRPr="00BD1EE3" w:rsidRDefault="009C297F" w:rsidP="00BD1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6154" w:type="dxa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9C297F">
        <w:trPr>
          <w:trHeight w:val="53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INFORMACIÓN DE LOS DOCUMENTOS</w:t>
            </w: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Serie Documental (2) 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297F" w:rsidRPr="00BD1EE3">
        <w:trPr>
          <w:trHeight w:val="537"/>
        </w:trPr>
        <w:tc>
          <w:tcPr>
            <w:tcW w:w="4041" w:type="dxa"/>
            <w:vAlign w:val="center"/>
          </w:tcPr>
          <w:p w:rsidR="009C297F" w:rsidRPr="00BD1EE3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D1EE3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Fechas Extremas de los Documentos (3)</w:t>
            </w:r>
          </w:p>
        </w:tc>
        <w:tc>
          <w:tcPr>
            <w:tcW w:w="6154" w:type="dxa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9C297F" w:rsidRPr="00BD1EE3">
        <w:trPr>
          <w:trHeight w:val="537"/>
        </w:trPr>
        <w:tc>
          <w:tcPr>
            <w:tcW w:w="4041" w:type="dxa"/>
            <w:vAlign w:val="center"/>
          </w:tcPr>
          <w:p w:rsidR="009C297F" w:rsidRPr="00BD1EE3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D1EE3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Cantidad de Tomos por Año (4)</w:t>
            </w:r>
          </w:p>
        </w:tc>
        <w:tc>
          <w:tcPr>
            <w:tcW w:w="6154" w:type="dxa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9C297F">
        <w:trPr>
          <w:trHeight w:val="537"/>
        </w:trPr>
        <w:tc>
          <w:tcPr>
            <w:tcW w:w="4041" w:type="dxa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Cantidad Total de Tomos  </w:t>
            </w:r>
          </w:p>
        </w:tc>
        <w:tc>
          <w:tcPr>
            <w:tcW w:w="6154" w:type="dxa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C297F" w:rsidRPr="00BD1EE3">
        <w:trPr>
          <w:trHeight w:val="537"/>
        </w:trPr>
        <w:tc>
          <w:tcPr>
            <w:tcW w:w="4041" w:type="dxa"/>
            <w:vAlign w:val="center"/>
          </w:tcPr>
          <w:p w:rsidR="009C297F" w:rsidRPr="00BD1EE3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D1EE3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Cantidad Total de Cajas o Paquetes de Embalaje  </w:t>
            </w:r>
          </w:p>
        </w:tc>
        <w:tc>
          <w:tcPr>
            <w:tcW w:w="6154" w:type="dxa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9C297F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DECLARACIÓN DE DOCUMENTOS FALTANTES</w:t>
            </w:r>
          </w:p>
        </w:tc>
      </w:tr>
      <w:tr w:rsidR="009C297F">
        <w:trPr>
          <w:trHeight w:val="597"/>
        </w:trPr>
        <w:tc>
          <w:tcPr>
            <w:tcW w:w="10195" w:type="dxa"/>
            <w:gridSpan w:val="2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C297F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9C297F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9C297F">
        <w:trPr>
          <w:trHeight w:val="397"/>
        </w:trPr>
        <w:tc>
          <w:tcPr>
            <w:tcW w:w="10195" w:type="dxa"/>
            <w:gridSpan w:val="2"/>
            <w:vAlign w:val="center"/>
          </w:tcPr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9C297F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</w:tc>
      </w:tr>
      <w:tr w:rsidR="009C297F" w:rsidRPr="00BD1EE3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9C297F" w:rsidRPr="00BD1EE3" w:rsidRDefault="008A7273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D1EE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NOMBRE, CARGO, FIRMA Y TIMBRE DE AUTORIDAD QUE SUSCRIBE EL OFICIO</w:t>
            </w:r>
          </w:p>
        </w:tc>
      </w:tr>
      <w:tr w:rsidR="009C297F" w:rsidRPr="00BD1EE3">
        <w:trPr>
          <w:trHeight w:val="1114"/>
        </w:trPr>
        <w:tc>
          <w:tcPr>
            <w:tcW w:w="10195" w:type="dxa"/>
            <w:gridSpan w:val="2"/>
            <w:vAlign w:val="center"/>
          </w:tcPr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9C297F" w:rsidRPr="00BD1EE3" w:rsidRDefault="009C297F" w:rsidP="00BD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</w:tc>
      </w:tr>
    </w:tbl>
    <w:p w:rsidR="009C297F" w:rsidRPr="00BD1EE3" w:rsidRDefault="009C297F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FF"/>
          <w:lang w:val="es-CL"/>
        </w:rPr>
      </w:pPr>
    </w:p>
    <w:p w:rsidR="009C297F" w:rsidRPr="00BD1EE3" w:rsidRDefault="008A7273" w:rsidP="00BD1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>Todos los campos son de uso obligatorio y debe completar un formulario por cada serie de documentos que transfiere.</w:t>
      </w:r>
    </w:p>
    <w:p w:rsidR="009C297F" w:rsidRPr="00BD1EE3" w:rsidRDefault="008A7273" w:rsidP="00BD1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>Se pueden citar como ejemplo Escrituras Públicas, Documentos Protocolizados, Registros de Propiedad, Registros de Hipotecas y Gravámenes, Re</w:t>
      </w: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>gistros de Prohibiciones e Interdicciones, Registros de Accionistas, entre otros.</w:t>
      </w:r>
    </w:p>
    <w:p w:rsidR="009C297F" w:rsidRDefault="008A7273" w:rsidP="00BD1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Fecha de inicio y cierre, con indicación de día, mes y año: (dd/mm/aa). </w:t>
      </w:r>
      <w:r>
        <w:rPr>
          <w:rFonts w:ascii="Calibri" w:eastAsia="Calibri" w:hAnsi="Calibri" w:cs="Calibri"/>
          <w:color w:val="000000"/>
          <w:sz w:val="20"/>
          <w:szCs w:val="20"/>
        </w:rPr>
        <w:t>Agregar hacia abajo si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la transferencia incluye varios años.</w:t>
      </w:r>
    </w:p>
    <w:p w:rsidR="009C297F" w:rsidRPr="00BD1EE3" w:rsidRDefault="008A7273" w:rsidP="00BD1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>Sumar tomos declarados para cada año y ag</w:t>
      </w:r>
      <w:r w:rsidRPr="00BD1EE3">
        <w:rPr>
          <w:rFonts w:ascii="Calibri" w:eastAsia="Calibri" w:hAnsi="Calibri" w:cs="Calibri"/>
          <w:color w:val="000000"/>
          <w:sz w:val="20"/>
          <w:szCs w:val="20"/>
          <w:lang w:val="es-CL"/>
        </w:rPr>
        <w:t>regar hacia abajo si la transferencia incluye varios años.</w:t>
      </w:r>
    </w:p>
    <w:p w:rsidR="009C297F" w:rsidRPr="00BD1EE3" w:rsidRDefault="009C297F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</w:p>
    <w:p w:rsidR="009C297F" w:rsidRPr="00BD1EE3" w:rsidRDefault="009C297F" w:rsidP="00BD1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</w:p>
    <w:p w:rsidR="009C297F" w:rsidRPr="00BD1EE3" w:rsidRDefault="009C297F" w:rsidP="009C297F">
      <w:pPr>
        <w:ind w:left="0" w:right="-567" w:hanging="2"/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sectPr w:rsidR="009C297F" w:rsidRPr="00BD1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17" w:right="1701" w:bottom="1417" w:left="1701" w:header="397" w:footer="12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73" w:rsidRDefault="008A7273" w:rsidP="00BD1EE3">
      <w:pPr>
        <w:spacing w:line="240" w:lineRule="auto"/>
        <w:ind w:left="0" w:hanging="2"/>
      </w:pPr>
      <w:r>
        <w:separator/>
      </w:r>
    </w:p>
  </w:endnote>
  <w:endnote w:type="continuationSeparator" w:id="0">
    <w:p w:rsidR="008A7273" w:rsidRDefault="008A7273" w:rsidP="00BD1E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9C297F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9C297F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9C297F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73" w:rsidRDefault="008A7273" w:rsidP="00BD1EE3">
      <w:pPr>
        <w:spacing w:line="240" w:lineRule="auto"/>
        <w:ind w:left="0" w:hanging="2"/>
      </w:pPr>
      <w:r>
        <w:separator/>
      </w:r>
    </w:p>
  </w:footnote>
  <w:footnote w:type="continuationSeparator" w:id="0">
    <w:p w:rsidR="008A7273" w:rsidRDefault="008A7273" w:rsidP="00BD1E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9C297F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9C297F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F" w:rsidRDefault="008A7273" w:rsidP="00BD1E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</w:t>
    </w:r>
    <w:r>
      <w:rPr>
        <w:noProof/>
        <w:color w:val="000000"/>
        <w:lang w:val="es-CL" w:eastAsia="es-CL"/>
      </w:rPr>
      <w:drawing>
        <wp:inline distT="0" distB="0" distL="114300" distR="114300">
          <wp:extent cx="1470660" cy="105981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660" cy="105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-422909</wp:posOffset>
          </wp:positionH>
          <wp:positionV relativeFrom="paragraph">
            <wp:posOffset>-166369</wp:posOffset>
          </wp:positionV>
          <wp:extent cx="1095375" cy="1285875"/>
          <wp:effectExtent l="0" t="0" r="0" b="0"/>
          <wp:wrapSquare wrapText="bothSides" distT="0" distB="0" distL="114300" distR="11430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7491"/>
    <w:multiLevelType w:val="multilevel"/>
    <w:tmpl w:val="759C4582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297F"/>
    <w:rsid w:val="008A7273"/>
    <w:rsid w:val="009C297F"/>
    <w:rsid w:val="00B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spacing w:before="120" w:after="120"/>
      <w:ind w:left="-907" w:right="-360"/>
      <w:jc w:val="right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pPr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character" w:customStyle="1" w:styleId="Grficodetextodecampo">
    <w:name w:val="Gráfico de texto de campo"/>
    <w:rPr>
      <w:rFonts w:ascii="Arial" w:hAnsi="Arial" w:cs="Arial" w:hint="default"/>
      <w:b/>
      <w:noProof w:val="0"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spacing w:before="120" w:after="120"/>
      <w:ind w:left="-907" w:right="-360"/>
      <w:jc w:val="right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pPr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character" w:customStyle="1" w:styleId="Grficodetextodecampo">
    <w:name w:val="Gráfico de texto de campo"/>
    <w:rPr>
      <w:rFonts w:ascii="Arial" w:hAnsi="Arial" w:cs="Arial" w:hint="default"/>
      <w:b/>
      <w:noProof w:val="0"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DtGehGFqA8D5FsmOrISRTRsg==">AMUW2mUXByeLiXifY/d1mmKIrudc/OBHSkm6zlB3EoCGpM34cHHRc0A7uDiy4AqGVkv3Vl+Ru3u2j1eYFDx4PuV4eUm4bQTI2NwiWKKcBQAiI48CSMa79q4=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Company>Dibam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huenuqueo</dc:creator>
  <cp:lastModifiedBy>master</cp:lastModifiedBy>
  <cp:revision>2</cp:revision>
  <dcterms:created xsi:type="dcterms:W3CDTF">2022-02-08T16:01:00Z</dcterms:created>
  <dcterms:modified xsi:type="dcterms:W3CDTF">2022-04-13T18:12:00Z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